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0204137"/>
        <w:docPartObj>
          <w:docPartGallery w:val="Cover Pages"/>
          <w:docPartUnique/>
        </w:docPartObj>
      </w:sdtPr>
      <w:sdtContent>
        <w:p w14:paraId="671C1CDA" w14:textId="1D59EB59" w:rsidR="002C7270" w:rsidRDefault="002C7270"/>
        <w:p w14:paraId="3C8BC797" w14:textId="33D6287C" w:rsidR="002C7270" w:rsidRDefault="00970465">
          <w:r>
            <w:t xml:space="preserve"> </w:t>
          </w:r>
          <w:r>
            <w:br w:type="page"/>
          </w:r>
        </w:p>
      </w:sdtContent>
    </w:sdt>
    <w:p w14:paraId="5974B103" w14:textId="3D14AAFA" w:rsidR="002C7270" w:rsidRDefault="00013328">
      <w:pPr>
        <w:pStyle w:val="Carend"/>
      </w:pPr>
      <w:r>
        <w:lastRenderedPageBreak/>
        <w:t>Beschrijving</w:t>
      </w:r>
      <w:r w:rsidR="006878BF">
        <w:br/>
      </w:r>
    </w:p>
    <w:p w14:paraId="6ADA8F1B" w14:textId="766970A1" w:rsidR="00956A89" w:rsidRDefault="006878BF" w:rsidP="00C42AF7">
      <w:pPr>
        <w:suppressAutoHyphens w:val="0"/>
        <w:spacing w:after="0" w:line="240" w:lineRule="auto"/>
        <w:rPr>
          <w:rFonts w:ascii="Lato" w:hAnsi="Lato"/>
          <w:color w:val="3D3838"/>
        </w:rPr>
      </w:pPr>
      <w:r w:rsidRPr="006878BF">
        <w:rPr>
          <w:rFonts w:ascii="Lato" w:hAnsi="Lato"/>
          <w:color w:val="3D3838"/>
        </w:rPr>
        <w:t xml:space="preserve">Deze </w:t>
      </w:r>
      <w:r w:rsidR="00C42AF7">
        <w:rPr>
          <w:rFonts w:ascii="Lato" w:hAnsi="Lato"/>
          <w:color w:val="3D3838"/>
        </w:rPr>
        <w:t>e-</w:t>
      </w:r>
      <w:proofErr w:type="spellStart"/>
      <w:r w:rsidR="00C42AF7">
        <w:rPr>
          <w:rFonts w:ascii="Lato" w:hAnsi="Lato"/>
          <w:color w:val="3D3838"/>
        </w:rPr>
        <w:t>learning</w:t>
      </w:r>
      <w:proofErr w:type="spellEnd"/>
      <w:r w:rsidR="00C42AF7">
        <w:rPr>
          <w:rFonts w:ascii="Lato" w:hAnsi="Lato"/>
          <w:color w:val="3D3838"/>
        </w:rPr>
        <w:t xml:space="preserve"> en de bijbehorende fysieke training onder</w:t>
      </w:r>
      <w:r>
        <w:rPr>
          <w:rFonts w:ascii="Lato" w:hAnsi="Lato"/>
          <w:color w:val="3D3838"/>
        </w:rPr>
        <w:t xml:space="preserve">deel van de </w:t>
      </w:r>
      <w:r w:rsidRPr="006878BF">
        <w:rPr>
          <w:rFonts w:ascii="Lato" w:hAnsi="Lato"/>
          <w:color w:val="3D3838"/>
        </w:rPr>
        <w:t>introductie in de palliatieve zorg</w:t>
      </w:r>
      <w:r w:rsidR="00C42AF7">
        <w:rPr>
          <w:rFonts w:ascii="Lato" w:hAnsi="Lato"/>
          <w:color w:val="3D3838"/>
        </w:rPr>
        <w:t xml:space="preserve"> voor de VVT</w:t>
      </w:r>
      <w:r w:rsidRPr="006878BF">
        <w:rPr>
          <w:rFonts w:ascii="Lato" w:hAnsi="Lato"/>
          <w:color w:val="3D3838"/>
        </w:rPr>
        <w:t xml:space="preserve">. Er zal </w:t>
      </w:r>
      <w:r w:rsidR="00C42AF7">
        <w:rPr>
          <w:rFonts w:ascii="Lato" w:hAnsi="Lato"/>
          <w:color w:val="3D3838"/>
        </w:rPr>
        <w:t>in de e-</w:t>
      </w:r>
      <w:proofErr w:type="spellStart"/>
      <w:r w:rsidR="00C42AF7">
        <w:rPr>
          <w:rFonts w:ascii="Lato" w:hAnsi="Lato"/>
          <w:color w:val="3D3838"/>
        </w:rPr>
        <w:t>learning</w:t>
      </w:r>
      <w:proofErr w:type="spellEnd"/>
      <w:r w:rsidR="00C42AF7">
        <w:rPr>
          <w:rFonts w:ascii="Lato" w:hAnsi="Lato"/>
          <w:color w:val="3D3838"/>
        </w:rPr>
        <w:t xml:space="preserve"> die verzorgenden vooraf de fysieke </w:t>
      </w:r>
      <w:proofErr w:type="spellStart"/>
      <w:r w:rsidR="00C42AF7">
        <w:rPr>
          <w:rFonts w:ascii="Lato" w:hAnsi="Lato"/>
          <w:color w:val="3D3838"/>
        </w:rPr>
        <w:t>trainign</w:t>
      </w:r>
      <w:proofErr w:type="spellEnd"/>
      <w:r w:rsidR="00C42AF7">
        <w:rPr>
          <w:rFonts w:ascii="Lato" w:hAnsi="Lato"/>
          <w:color w:val="3D3838"/>
        </w:rPr>
        <w:t xml:space="preserve"> doorlopen </w:t>
      </w:r>
      <w:r w:rsidRPr="006878BF">
        <w:rPr>
          <w:rFonts w:ascii="Lato" w:hAnsi="Lato"/>
          <w:color w:val="3D3838"/>
        </w:rPr>
        <w:t xml:space="preserve">worden stil gestaan bij de definities en basisprincipes van palliatieve zorg. De </w:t>
      </w:r>
      <w:r>
        <w:rPr>
          <w:rFonts w:ascii="Lato" w:hAnsi="Lato"/>
          <w:color w:val="3D3838"/>
        </w:rPr>
        <w:br/>
      </w:r>
      <w:r w:rsidRPr="006878BF">
        <w:rPr>
          <w:rFonts w:ascii="Lato" w:hAnsi="Lato"/>
          <w:color w:val="3D3838"/>
        </w:rPr>
        <w:t xml:space="preserve">verschillende dimensies, advance care planning, markering van de palliatieve fase </w:t>
      </w:r>
      <w:r>
        <w:rPr>
          <w:rFonts w:ascii="Lato" w:hAnsi="Lato"/>
          <w:color w:val="3D3838"/>
        </w:rPr>
        <w:t>zullen aan bod komen</w:t>
      </w:r>
      <w:r w:rsidRPr="006878BF">
        <w:rPr>
          <w:rFonts w:ascii="Lato" w:hAnsi="Lato"/>
          <w:color w:val="3D3838"/>
        </w:rPr>
        <w:t>.</w:t>
      </w:r>
      <w:r w:rsidR="00C42AF7">
        <w:rPr>
          <w:rFonts w:ascii="Lato" w:hAnsi="Lato"/>
          <w:color w:val="3D3838"/>
        </w:rPr>
        <w:t xml:space="preserve"> Ook komt de SPICT aan de orde</w:t>
      </w:r>
      <w:r w:rsidRPr="006878BF">
        <w:rPr>
          <w:rFonts w:ascii="Lato" w:hAnsi="Lato"/>
          <w:color w:val="3D3838"/>
        </w:rPr>
        <w:t>.</w:t>
      </w:r>
      <w:r>
        <w:rPr>
          <w:rFonts w:ascii="Lato" w:hAnsi="Lato"/>
          <w:color w:val="3D3838"/>
        </w:rPr>
        <w:br/>
        <w:t xml:space="preserve">In </w:t>
      </w:r>
      <w:r w:rsidR="00C42AF7">
        <w:rPr>
          <w:rFonts w:ascii="Lato" w:hAnsi="Lato"/>
          <w:color w:val="3D3838"/>
        </w:rPr>
        <w:t xml:space="preserve">de fysieke training </w:t>
      </w:r>
      <w:r>
        <w:rPr>
          <w:rFonts w:ascii="Lato" w:hAnsi="Lato"/>
          <w:color w:val="3D3838"/>
        </w:rPr>
        <w:t xml:space="preserve">zal worden ingegaan op meer specifieke aspecten van de palliatieve zorg </w:t>
      </w:r>
      <w:r w:rsidR="00C42AF7">
        <w:rPr>
          <w:rFonts w:ascii="Lato" w:hAnsi="Lato"/>
          <w:color w:val="3D3838"/>
        </w:rPr>
        <w:t>binnen de VVT</w:t>
      </w:r>
      <w:r>
        <w:rPr>
          <w:rFonts w:ascii="Lato" w:hAnsi="Lato"/>
          <w:color w:val="3D3838"/>
        </w:rPr>
        <w:t xml:space="preserve">, hoe je als team goede palliatieve zorg verleent en op welke manier palliatieve zorg in de regio georganiseerd is. </w:t>
      </w:r>
      <w:r w:rsidR="00C42AF7">
        <w:rPr>
          <w:rFonts w:ascii="Lato" w:hAnsi="Lato"/>
          <w:color w:val="3D3838"/>
        </w:rPr>
        <w:t xml:space="preserve">In deze training staan we stil bij Spiritualiteit en hoe zingevingsaspecten invloed kunnen hebben op andere symptomen van </w:t>
      </w:r>
      <w:proofErr w:type="spellStart"/>
      <w:r w:rsidR="00C42AF7">
        <w:rPr>
          <w:rFonts w:ascii="Lato" w:hAnsi="Lato"/>
          <w:color w:val="3D3838"/>
        </w:rPr>
        <w:t>clienten</w:t>
      </w:r>
      <w:proofErr w:type="spellEnd"/>
      <w:r w:rsidR="00C42AF7">
        <w:rPr>
          <w:rFonts w:ascii="Lato" w:hAnsi="Lato"/>
          <w:color w:val="3D3838"/>
        </w:rPr>
        <w:t>.</w:t>
      </w:r>
    </w:p>
    <w:p w14:paraId="042636A6" w14:textId="77777777" w:rsidR="00C42AF7" w:rsidRDefault="00C42AF7" w:rsidP="00C42AF7">
      <w:pPr>
        <w:suppressAutoHyphens w:val="0"/>
        <w:spacing w:after="0" w:line="240" w:lineRule="auto"/>
        <w:rPr>
          <w:rFonts w:ascii="Lato" w:hAnsi="Lato"/>
          <w:color w:val="3D3838"/>
        </w:rPr>
      </w:pPr>
    </w:p>
    <w:p w14:paraId="4A9EE411" w14:textId="1B35DFD6" w:rsidR="00C42AF7" w:rsidRDefault="00C42AF7" w:rsidP="00C42AF7">
      <w:pPr>
        <w:suppressAutoHyphens w:val="0"/>
        <w:spacing w:after="0" w:line="240" w:lineRule="auto"/>
        <w:rPr>
          <w:rFonts w:ascii="Lato" w:hAnsi="Lato"/>
          <w:color w:val="3D3838"/>
        </w:rPr>
      </w:pPr>
      <w:r>
        <w:rPr>
          <w:rFonts w:ascii="Lato" w:hAnsi="Lato"/>
          <w:color w:val="3D3838"/>
        </w:rPr>
        <w:t xml:space="preserve">In het tweede deel gaan we in op communicatie: hoe praat je met iemand die ongeneeslijk ziek is en met hun naasten? Wat kan je wel zeggen en wat niet? </w:t>
      </w:r>
    </w:p>
    <w:p w14:paraId="10236BF4" w14:textId="6E5C7F4B" w:rsidR="00956A89" w:rsidRDefault="00956A89" w:rsidP="006878BF">
      <w:pPr>
        <w:suppressAutoHyphens w:val="0"/>
        <w:spacing w:after="0" w:line="240" w:lineRule="auto"/>
        <w:rPr>
          <w:rFonts w:ascii="Lato" w:hAnsi="Lato"/>
          <w:color w:val="3D3838"/>
        </w:rPr>
      </w:pPr>
    </w:p>
    <w:p w14:paraId="43311429" w14:textId="118EE3FC" w:rsidR="00013328" w:rsidRDefault="00013328">
      <w:pPr>
        <w:pStyle w:val="Carend"/>
      </w:pPr>
      <w:r>
        <w:lastRenderedPageBreak/>
        <w:t>Docenten</w:t>
      </w:r>
    </w:p>
    <w:p w14:paraId="48B0203F" w14:textId="01B9FBBA" w:rsidR="00C42AF7" w:rsidRDefault="00956A89">
      <w:pPr>
        <w:pStyle w:val="Carend"/>
        <w:rPr>
          <w:rFonts w:eastAsiaTheme="minorHAnsi" w:cstheme="minorBidi"/>
          <w:color w:val="3D3838"/>
          <w:sz w:val="22"/>
          <w:szCs w:val="22"/>
        </w:rPr>
      </w:pPr>
      <w:r>
        <w:rPr>
          <w:rFonts w:eastAsiaTheme="minorHAnsi" w:cstheme="minorBidi"/>
          <w:color w:val="3D3838"/>
          <w:sz w:val="22"/>
          <w:szCs w:val="22"/>
        </w:rPr>
        <w:t xml:space="preserve">De </w:t>
      </w:r>
      <w:r w:rsidR="00C42AF7">
        <w:rPr>
          <w:rFonts w:eastAsiaTheme="minorHAnsi" w:cstheme="minorBidi"/>
          <w:color w:val="3D3838"/>
          <w:sz w:val="22"/>
          <w:szCs w:val="22"/>
        </w:rPr>
        <w:t>e-</w:t>
      </w:r>
      <w:proofErr w:type="spellStart"/>
      <w:r w:rsidR="00C42AF7">
        <w:rPr>
          <w:rFonts w:eastAsiaTheme="minorHAnsi" w:cstheme="minorBidi"/>
          <w:color w:val="3D3838"/>
          <w:sz w:val="22"/>
          <w:szCs w:val="22"/>
        </w:rPr>
        <w:t>learning</w:t>
      </w:r>
      <w:proofErr w:type="spellEnd"/>
      <w:r w:rsidR="00C42AF7">
        <w:rPr>
          <w:rFonts w:eastAsiaTheme="minorHAnsi" w:cstheme="minorBidi"/>
          <w:color w:val="3D3838"/>
          <w:sz w:val="22"/>
          <w:szCs w:val="22"/>
        </w:rPr>
        <w:t xml:space="preserve"> en fysieke training </w:t>
      </w:r>
      <w:r>
        <w:rPr>
          <w:rFonts w:eastAsiaTheme="minorHAnsi" w:cstheme="minorBidi"/>
          <w:color w:val="3D3838"/>
          <w:sz w:val="22"/>
          <w:szCs w:val="22"/>
        </w:rPr>
        <w:t>zijn ontwikkeld door verschillende specialisten op dit onderwerp:</w:t>
      </w:r>
      <w:r>
        <w:rPr>
          <w:rFonts w:eastAsiaTheme="minorHAnsi" w:cstheme="minorBidi"/>
          <w:color w:val="3D3838"/>
          <w:sz w:val="22"/>
          <w:szCs w:val="22"/>
        </w:rPr>
        <w:br/>
        <w:t>- Sander de Hosson: Sander is al bijna 10 jaar longarts en lid van het palliatief team in het Wilhelmina Ziekenhuis in Assen. Ook schrijft hij columns over de palliatieve zorg, gebundeld in het boek Slotcouplet.</w:t>
      </w:r>
      <w:r>
        <w:rPr>
          <w:rFonts w:eastAsiaTheme="minorHAnsi" w:cstheme="minorBidi"/>
          <w:color w:val="3D3838"/>
          <w:sz w:val="22"/>
          <w:szCs w:val="22"/>
        </w:rPr>
        <w:br/>
        <w:t xml:space="preserve">- </w:t>
      </w:r>
      <w:proofErr w:type="spellStart"/>
      <w:r>
        <w:rPr>
          <w:rFonts w:eastAsiaTheme="minorHAnsi" w:cstheme="minorBidi"/>
          <w:color w:val="3D3838"/>
          <w:sz w:val="22"/>
          <w:szCs w:val="22"/>
        </w:rPr>
        <w:t>Etje</w:t>
      </w:r>
      <w:proofErr w:type="spellEnd"/>
      <w:r>
        <w:rPr>
          <w:rFonts w:eastAsiaTheme="minorHAnsi" w:cstheme="minorBidi"/>
          <w:color w:val="3D3838"/>
          <w:sz w:val="22"/>
          <w:szCs w:val="22"/>
        </w:rPr>
        <w:t xml:space="preserve"> Verhagen: </w:t>
      </w:r>
      <w:proofErr w:type="spellStart"/>
      <w:r>
        <w:rPr>
          <w:rFonts w:eastAsiaTheme="minorHAnsi" w:cstheme="minorBidi"/>
          <w:color w:val="3D3838"/>
          <w:sz w:val="22"/>
          <w:szCs w:val="22"/>
        </w:rPr>
        <w:t>Etje</w:t>
      </w:r>
      <w:proofErr w:type="spellEnd"/>
      <w:r>
        <w:rPr>
          <w:rFonts w:eastAsiaTheme="minorHAnsi" w:cstheme="minorBidi"/>
          <w:color w:val="3D3838"/>
          <w:sz w:val="22"/>
          <w:szCs w:val="22"/>
        </w:rPr>
        <w:t xml:space="preserve"> is </w:t>
      </w:r>
      <w:proofErr w:type="gramStart"/>
      <w:r>
        <w:rPr>
          <w:rFonts w:eastAsiaTheme="minorHAnsi" w:cstheme="minorBidi"/>
          <w:color w:val="3D3838"/>
          <w:sz w:val="22"/>
          <w:szCs w:val="22"/>
        </w:rPr>
        <w:t>GZ psycholoog</w:t>
      </w:r>
      <w:proofErr w:type="gramEnd"/>
      <w:r>
        <w:rPr>
          <w:rFonts w:eastAsiaTheme="minorHAnsi" w:cstheme="minorBidi"/>
          <w:color w:val="3D3838"/>
          <w:sz w:val="22"/>
          <w:szCs w:val="22"/>
        </w:rPr>
        <w:t xml:space="preserve"> en geestelijk verzorger en ook palliatief consulent. Ze begeleidt mensen met kanker in iedere fase van het ziekteproces.  Daarnaast is </w:t>
      </w:r>
      <w:proofErr w:type="spellStart"/>
      <w:r>
        <w:rPr>
          <w:rFonts w:eastAsiaTheme="minorHAnsi" w:cstheme="minorBidi"/>
          <w:color w:val="3D3838"/>
          <w:sz w:val="22"/>
          <w:szCs w:val="22"/>
        </w:rPr>
        <w:t>Etje</w:t>
      </w:r>
      <w:proofErr w:type="spellEnd"/>
      <w:r>
        <w:rPr>
          <w:rFonts w:eastAsiaTheme="minorHAnsi" w:cstheme="minorBidi"/>
          <w:color w:val="3D3838"/>
          <w:sz w:val="22"/>
          <w:szCs w:val="22"/>
        </w:rPr>
        <w:t xml:space="preserve"> docent en geeft over psychosociale oncologie. </w:t>
      </w:r>
      <w:r w:rsidR="00F017D9">
        <w:rPr>
          <w:rFonts w:eastAsiaTheme="minorHAnsi" w:cstheme="minorBidi"/>
          <w:color w:val="3D3838"/>
          <w:sz w:val="22"/>
          <w:szCs w:val="22"/>
        </w:rPr>
        <w:t xml:space="preserve">Al ruim 25 jaar heeft </w:t>
      </w:r>
      <w:proofErr w:type="spellStart"/>
      <w:r w:rsidR="00F017D9">
        <w:rPr>
          <w:rFonts w:eastAsiaTheme="minorHAnsi" w:cstheme="minorBidi"/>
          <w:color w:val="3D3838"/>
          <w:sz w:val="22"/>
          <w:szCs w:val="22"/>
        </w:rPr>
        <w:t>Etje</w:t>
      </w:r>
      <w:proofErr w:type="spellEnd"/>
      <w:r w:rsidR="00F017D9">
        <w:rPr>
          <w:rFonts w:eastAsiaTheme="minorHAnsi" w:cstheme="minorBidi"/>
          <w:color w:val="3D3838"/>
          <w:sz w:val="22"/>
          <w:szCs w:val="22"/>
        </w:rPr>
        <w:t xml:space="preserve"> haar eigen praktijk en sinds 14 jaar is ze lid van het consultatieteam palliatieve zorg regio IJssel-Vecht. </w:t>
      </w:r>
      <w:r w:rsidR="00F017D9">
        <w:rPr>
          <w:rFonts w:eastAsiaTheme="minorHAnsi" w:cstheme="minorBidi"/>
          <w:color w:val="3D3838"/>
          <w:sz w:val="22"/>
          <w:szCs w:val="22"/>
        </w:rPr>
        <w:br/>
        <w:t xml:space="preserve">- Marjan de </w:t>
      </w:r>
      <w:proofErr w:type="spellStart"/>
      <w:r w:rsidR="00F017D9">
        <w:rPr>
          <w:rFonts w:eastAsiaTheme="minorHAnsi" w:cstheme="minorBidi"/>
          <w:color w:val="3D3838"/>
          <w:sz w:val="22"/>
          <w:szCs w:val="22"/>
        </w:rPr>
        <w:t>Gruijer</w:t>
      </w:r>
      <w:proofErr w:type="spellEnd"/>
      <w:r w:rsidR="00F017D9">
        <w:rPr>
          <w:rFonts w:eastAsiaTheme="minorHAnsi" w:cstheme="minorBidi"/>
          <w:color w:val="3D3838"/>
          <w:sz w:val="22"/>
          <w:szCs w:val="22"/>
        </w:rPr>
        <w:t xml:space="preserve">: Marjan is specialist ouderengeneeskunde en kaderarts palliatieve zorg bij zorgspectrum het Zand sinds 10 jaar, waarbij ze verantwoordelijk is voor Hospice Lotus. Ook is zij mentor van de kaderopleiding palliatieve zorg en is daar ook mentor. Daarnaast is ze voorzitter van het palliatief consultteam IJssel en Vecht. </w:t>
      </w:r>
    </w:p>
    <w:p w14:paraId="41C22245" w14:textId="72AF8673" w:rsidR="00013328" w:rsidRDefault="00013328">
      <w:pPr>
        <w:pStyle w:val="Carend"/>
      </w:pPr>
      <w:r>
        <w:t>Voorbereiding</w:t>
      </w:r>
      <w:r>
        <w:br/>
      </w:r>
      <w:r>
        <w:br/>
      </w:r>
      <w:r w:rsidR="006658E2" w:rsidRPr="006658E2">
        <w:rPr>
          <w:rFonts w:eastAsiaTheme="minorHAnsi" w:cstheme="minorBidi"/>
          <w:color w:val="3D3838"/>
          <w:sz w:val="22"/>
          <w:szCs w:val="22"/>
        </w:rPr>
        <w:t xml:space="preserve">Ter voorbereiding vragen we deelnemers stil te staan bij wat voor hun palliatieve zorg betekent. Aan de hand van casussen en situaties zullen onderstaande leerdoelen in de workshop behandeld worden. </w:t>
      </w:r>
      <w:proofErr w:type="gramStart"/>
      <w:r w:rsidR="006658E2" w:rsidRPr="006658E2">
        <w:rPr>
          <w:rFonts w:eastAsiaTheme="minorHAnsi" w:cstheme="minorBidi"/>
          <w:color w:val="3D3838"/>
          <w:sz w:val="22"/>
          <w:szCs w:val="22"/>
        </w:rPr>
        <w:t>Tevens</w:t>
      </w:r>
      <w:proofErr w:type="gramEnd"/>
      <w:r w:rsidR="006658E2" w:rsidRPr="006658E2">
        <w:rPr>
          <w:rFonts w:eastAsiaTheme="minorHAnsi" w:cstheme="minorBidi"/>
          <w:color w:val="3D3838"/>
          <w:sz w:val="22"/>
          <w:szCs w:val="22"/>
        </w:rPr>
        <w:t xml:space="preserve"> vragen wij deelnemers om onderstaande filmpjes te bekijken: </w:t>
      </w:r>
      <w:r w:rsidR="006658E2" w:rsidRPr="006658E2">
        <w:rPr>
          <w:rFonts w:eastAsiaTheme="minorHAnsi" w:cstheme="minorBidi"/>
          <w:color w:val="3D3838"/>
          <w:sz w:val="22"/>
          <w:szCs w:val="22"/>
        </w:rPr>
        <w:br/>
        <w:t>- wat is palliatieve zorg (PZNL, 2018 gebaseerd op het kwaliteitskader palliatieve zorg)</w:t>
      </w:r>
      <w:r w:rsidR="006658E2" w:rsidRPr="006658E2">
        <w:rPr>
          <w:rFonts w:eastAsiaTheme="minorHAnsi" w:cstheme="minorBidi"/>
          <w:color w:val="3D3838"/>
          <w:sz w:val="22"/>
          <w:szCs w:val="22"/>
        </w:rPr>
        <w:br/>
        <w:t>- markering van de palliatieve fase (PZNL, 2019 gebaseerd op het kwaliteitskader palliatieve zorg)</w:t>
      </w:r>
      <w:r w:rsidR="006658E2">
        <w:t xml:space="preserve"> </w:t>
      </w:r>
    </w:p>
    <w:p w14:paraId="4F2E6C8B" w14:textId="56727D00" w:rsidR="008C75B2" w:rsidRPr="008C75B2" w:rsidRDefault="00013328" w:rsidP="008C75B2">
      <w:pPr>
        <w:pStyle w:val="Carend"/>
      </w:pPr>
      <w:r>
        <w:t>Le</w:t>
      </w:r>
      <w:r w:rsidR="008C75B2">
        <w:t>e</w:t>
      </w:r>
      <w:r>
        <w:t>rdoelen</w:t>
      </w:r>
      <w:r w:rsidR="008C75B2">
        <w:br/>
      </w:r>
      <w:r w:rsidR="008C75B2" w:rsidRPr="008C75B2">
        <w:br/>
      </w:r>
      <w:r w:rsidR="008C75B2" w:rsidRPr="008C75B2">
        <w:rPr>
          <w:rFonts w:eastAsiaTheme="minorHAnsi" w:cstheme="minorBidi"/>
          <w:color w:val="3D3838"/>
          <w:sz w:val="22"/>
          <w:szCs w:val="22"/>
        </w:rPr>
        <w:t xml:space="preserve">Na doorlopen van deze module kan de </w:t>
      </w:r>
      <w:r w:rsidR="00C42AF7">
        <w:rPr>
          <w:rFonts w:eastAsiaTheme="minorHAnsi" w:cstheme="minorBidi"/>
          <w:color w:val="3D3838"/>
          <w:sz w:val="22"/>
          <w:szCs w:val="22"/>
        </w:rPr>
        <w:t>verzorgende</w:t>
      </w:r>
      <w:r w:rsidR="008C75B2" w:rsidRPr="008C75B2">
        <w:rPr>
          <w:rFonts w:eastAsiaTheme="minorHAnsi" w:cstheme="minorBidi"/>
          <w:color w:val="3D3838"/>
          <w:sz w:val="22"/>
          <w:szCs w:val="22"/>
        </w:rPr>
        <w:t>:</w:t>
      </w:r>
      <w:r w:rsidR="008C75B2" w:rsidRPr="008C75B2">
        <w:rPr>
          <w:rFonts w:eastAsiaTheme="minorHAnsi" w:cstheme="minorBidi"/>
          <w:color w:val="3D3838"/>
          <w:sz w:val="22"/>
          <w:szCs w:val="22"/>
        </w:rPr>
        <w:br/>
        <w:t>– De markering van de palliatieve fase signaleren en initiëren</w:t>
      </w:r>
      <w:r w:rsidR="008C75B2" w:rsidRPr="008C75B2">
        <w:rPr>
          <w:rFonts w:eastAsiaTheme="minorHAnsi" w:cstheme="minorBidi"/>
          <w:color w:val="3D3838"/>
          <w:sz w:val="22"/>
          <w:szCs w:val="22"/>
        </w:rPr>
        <w:br/>
        <w:t>– De surprise question en de SPICT gebruiken als middel om de palliatieve fase te markeren</w:t>
      </w:r>
      <w:r w:rsidR="008C75B2" w:rsidRPr="008C75B2">
        <w:rPr>
          <w:rFonts w:eastAsiaTheme="minorHAnsi" w:cstheme="minorBidi"/>
          <w:color w:val="3D3838"/>
          <w:sz w:val="22"/>
          <w:szCs w:val="22"/>
        </w:rPr>
        <w:br/>
        <w:t>– Momenten voor de markering van de palliatieve fase beschrijven en bediscussiëren</w:t>
      </w:r>
      <w:r w:rsidR="008C75B2" w:rsidRPr="008C75B2">
        <w:rPr>
          <w:rFonts w:eastAsiaTheme="minorHAnsi" w:cstheme="minorBidi"/>
          <w:color w:val="3D3838"/>
          <w:sz w:val="22"/>
          <w:szCs w:val="22"/>
        </w:rPr>
        <w:br/>
        <w:t>– Uitleggen wat het verschil is tussen de palliatieve, de terminale en de stervensfase</w:t>
      </w:r>
      <w:r w:rsidR="008C75B2" w:rsidRPr="008C75B2">
        <w:rPr>
          <w:rFonts w:eastAsiaTheme="minorHAnsi" w:cstheme="minorBidi"/>
          <w:color w:val="3D3838"/>
          <w:sz w:val="22"/>
          <w:szCs w:val="22"/>
        </w:rPr>
        <w:br/>
        <w:t>– Uitleggen wat bedoeld wordt met multidimensionale zorg</w:t>
      </w:r>
      <w:r w:rsidR="008C75B2" w:rsidRPr="008C75B2">
        <w:rPr>
          <w:rFonts w:eastAsiaTheme="minorHAnsi" w:cstheme="minorBidi"/>
          <w:color w:val="3D3838"/>
          <w:sz w:val="22"/>
          <w:szCs w:val="22"/>
        </w:rPr>
        <w:br/>
        <w:t>– Met behulp van voorbeelden uitleggen hoe een somatisch probleem zich kan uiten in de sociale, existentiële en psychische dimensie</w:t>
      </w:r>
      <w:r w:rsidR="008C75B2" w:rsidRPr="008C75B2">
        <w:rPr>
          <w:rFonts w:eastAsiaTheme="minorHAnsi" w:cstheme="minorBidi"/>
          <w:color w:val="3D3838"/>
          <w:sz w:val="22"/>
          <w:szCs w:val="22"/>
        </w:rPr>
        <w:br/>
        <w:t>– Uitleggen wat advance care planning (ACP) is</w:t>
      </w:r>
    </w:p>
    <w:p w14:paraId="7F9E793A" w14:textId="224C9ECC" w:rsidR="008C75B2" w:rsidRDefault="008C75B2">
      <w:pPr>
        <w:pStyle w:val="Carend"/>
        <w:rPr>
          <w:rFonts w:eastAsiaTheme="minorHAnsi" w:cstheme="minorBidi"/>
          <w:color w:val="3D3838"/>
          <w:sz w:val="22"/>
          <w:szCs w:val="22"/>
        </w:rPr>
      </w:pPr>
      <w:r w:rsidRPr="008C75B2">
        <w:rPr>
          <w:rFonts w:eastAsiaTheme="minorHAnsi" w:cstheme="minorBidi"/>
          <w:color w:val="3D3838"/>
          <w:sz w:val="22"/>
          <w:szCs w:val="22"/>
        </w:rPr>
        <w:t>– In eigen woorden uitleggen wat het begrip</w:t>
      </w:r>
      <w:r w:rsidR="00C42AF7">
        <w:rPr>
          <w:rFonts w:eastAsiaTheme="minorHAnsi" w:cstheme="minorBidi"/>
          <w:color w:val="3D3838"/>
          <w:sz w:val="22"/>
          <w:szCs w:val="22"/>
        </w:rPr>
        <w:t xml:space="preserve"> spiritualiteit en de </w:t>
      </w:r>
      <w:r w:rsidRPr="008C75B2">
        <w:rPr>
          <w:rFonts w:eastAsiaTheme="minorHAnsi" w:cstheme="minorBidi"/>
          <w:color w:val="3D3838"/>
          <w:sz w:val="22"/>
          <w:szCs w:val="22"/>
        </w:rPr>
        <w:t xml:space="preserve"> ‘existentiële dimensie’ inhoudt</w:t>
      </w:r>
      <w:r w:rsidRPr="008C75B2">
        <w:rPr>
          <w:rFonts w:eastAsiaTheme="minorHAnsi" w:cstheme="minorBidi"/>
          <w:color w:val="3D3838"/>
          <w:sz w:val="22"/>
          <w:szCs w:val="22"/>
        </w:rPr>
        <w:br/>
        <w:t>– Het verschil maar ook het verband uitleggen tussen de existentiële dimensie en religie</w:t>
      </w:r>
      <w:r w:rsidRPr="008C75B2">
        <w:rPr>
          <w:rFonts w:eastAsiaTheme="minorHAnsi" w:cstheme="minorBidi"/>
          <w:color w:val="3D3838"/>
          <w:sz w:val="22"/>
          <w:szCs w:val="22"/>
        </w:rPr>
        <w:br/>
        <w:t>– Middels een voorbeeld de relatie van de existentiële dimensie met betrekking tot de overige dimensies illustreren</w:t>
      </w:r>
      <w:r w:rsidRPr="008C75B2">
        <w:rPr>
          <w:rFonts w:eastAsiaTheme="minorHAnsi" w:cstheme="minorBidi"/>
          <w:color w:val="3D3838"/>
          <w:sz w:val="22"/>
          <w:szCs w:val="22"/>
        </w:rPr>
        <w:br/>
      </w:r>
      <w:r w:rsidR="00C42AF7">
        <w:rPr>
          <w:rFonts w:eastAsiaTheme="minorHAnsi" w:cstheme="minorBidi"/>
          <w:color w:val="3D3838"/>
          <w:sz w:val="22"/>
          <w:szCs w:val="22"/>
        </w:rPr>
        <w:t xml:space="preserve">-Inzicht hebben in </w:t>
      </w:r>
      <w:proofErr w:type="spellStart"/>
      <w:r w:rsidR="00C42AF7">
        <w:rPr>
          <w:rFonts w:eastAsiaTheme="minorHAnsi" w:cstheme="minorBidi"/>
          <w:color w:val="3D3838"/>
          <w:sz w:val="22"/>
          <w:szCs w:val="22"/>
        </w:rPr>
        <w:t>communicatiestrategieen</w:t>
      </w:r>
      <w:proofErr w:type="spellEnd"/>
      <w:r w:rsidR="00C42AF7">
        <w:rPr>
          <w:rFonts w:eastAsiaTheme="minorHAnsi" w:cstheme="minorBidi"/>
          <w:color w:val="3D3838"/>
          <w:sz w:val="22"/>
          <w:szCs w:val="22"/>
        </w:rPr>
        <w:t xml:space="preserve"> bij mensen met een ongeneeslijke ziekte en beter uit de voeten kunnen in moeilijke situaties.</w:t>
      </w:r>
    </w:p>
    <w:p w14:paraId="3CC7EAB0" w14:textId="102DC9B7" w:rsidR="00956A89" w:rsidRDefault="00956A89">
      <w:pPr>
        <w:pStyle w:val="Carend"/>
        <w:rPr>
          <w:rFonts w:eastAsiaTheme="minorHAnsi" w:cstheme="minorBidi"/>
          <w:color w:val="3D3838"/>
          <w:sz w:val="22"/>
          <w:szCs w:val="22"/>
        </w:rPr>
      </w:pPr>
    </w:p>
    <w:p w14:paraId="47A0222F" w14:textId="25271F24" w:rsidR="00956A89" w:rsidRDefault="00956A89" w:rsidP="00956A89">
      <w:pPr>
        <w:pStyle w:val="Carend"/>
        <w:jc w:val="both"/>
      </w:pPr>
      <w:r w:rsidRPr="00956A89">
        <w:lastRenderedPageBreak/>
        <w:t>Literatuur</w:t>
      </w:r>
    </w:p>
    <w:p w14:paraId="2FAEDB19" w14:textId="0CD9ED91" w:rsidR="009D051D" w:rsidRDefault="009D051D" w:rsidP="009D051D">
      <w:pPr>
        <w:spacing w:after="0" w:line="240" w:lineRule="auto"/>
      </w:pPr>
    </w:p>
    <w:p w14:paraId="1F7B9BE9" w14:textId="77777777" w:rsidR="009D051D" w:rsidRDefault="009D051D" w:rsidP="009D051D">
      <w:pPr>
        <w:spacing w:after="0" w:line="240" w:lineRule="auto"/>
      </w:pPr>
    </w:p>
    <w:p w14:paraId="4F708C11" w14:textId="6B2AD772" w:rsidR="009D051D" w:rsidRPr="009D051D" w:rsidRDefault="009D051D" w:rsidP="009D051D">
      <w:pPr>
        <w:pStyle w:val="Kop1"/>
        <w:rPr>
          <w:rFonts w:ascii="Lato" w:eastAsiaTheme="minorHAnsi" w:hAnsi="Lato" w:cstheme="minorBidi"/>
          <w:color w:val="3D3838"/>
          <w:sz w:val="22"/>
          <w:szCs w:val="22"/>
        </w:rPr>
      </w:pPr>
      <w:r>
        <w:rPr>
          <w:rFonts w:ascii="Lato" w:eastAsiaTheme="minorHAnsi" w:hAnsi="Lato" w:cstheme="minorBidi"/>
          <w:color w:val="3D3838"/>
          <w:sz w:val="22"/>
          <w:szCs w:val="22"/>
        </w:rPr>
        <w:t xml:space="preserve">- </w:t>
      </w:r>
      <w:proofErr w:type="spellStart"/>
      <w:r w:rsidRPr="009D051D">
        <w:rPr>
          <w:rFonts w:ascii="Lato" w:eastAsiaTheme="minorHAnsi" w:hAnsi="Lato" w:cstheme="minorBidi"/>
          <w:color w:val="3D3838"/>
          <w:sz w:val="22"/>
          <w:szCs w:val="22"/>
        </w:rPr>
        <w:t>Probleemgeoriënteerd</w:t>
      </w:r>
      <w:proofErr w:type="spellEnd"/>
      <w:r w:rsidRPr="009D051D">
        <w:rPr>
          <w:rFonts w:ascii="Lato" w:eastAsiaTheme="minorHAnsi" w:hAnsi="Lato" w:cstheme="minorBidi"/>
          <w:color w:val="3D3838"/>
          <w:sz w:val="22"/>
          <w:szCs w:val="22"/>
        </w:rPr>
        <w:t xml:space="preserve"> denken in de palliatieve zorg</w:t>
      </w:r>
      <w:r>
        <w:rPr>
          <w:rFonts w:ascii="Lato" w:eastAsiaTheme="minorHAnsi" w:hAnsi="Lato" w:cstheme="minorBidi"/>
          <w:color w:val="3D3838"/>
          <w:sz w:val="22"/>
          <w:szCs w:val="22"/>
        </w:rPr>
        <w:t xml:space="preserve"> - e</w:t>
      </w:r>
      <w:r w:rsidRPr="009D051D">
        <w:rPr>
          <w:rFonts w:ascii="Lato" w:eastAsiaTheme="minorHAnsi" w:hAnsi="Lato" w:cstheme="minorBidi"/>
          <w:color w:val="3D3838"/>
          <w:sz w:val="22"/>
          <w:szCs w:val="22"/>
        </w:rPr>
        <w:t>en praktijkboek voor de opleiding en de kliniek</w:t>
      </w:r>
    </w:p>
    <w:p w14:paraId="68E26345" w14:textId="2CDFE928" w:rsidR="00956A89" w:rsidRPr="009D051D" w:rsidRDefault="009D051D" w:rsidP="009D051D">
      <w:pPr>
        <w:rPr>
          <w:rFonts w:ascii="Lato" w:hAnsi="Lato"/>
          <w:color w:val="3D3838"/>
        </w:rPr>
      </w:pPr>
      <w:r w:rsidRPr="009D051D">
        <w:rPr>
          <w:rFonts w:ascii="Lato" w:hAnsi="Lato"/>
          <w:color w:val="3D3838"/>
        </w:rPr>
        <w:t xml:space="preserve">Redactie: S.M. de Hosson, F.J.S. Netters, C.A.H.H.V.M. Verhagen, A. de </w:t>
      </w:r>
      <w:proofErr w:type="spellStart"/>
      <w:r w:rsidRPr="009D051D">
        <w:rPr>
          <w:rFonts w:ascii="Lato" w:hAnsi="Lato"/>
          <w:color w:val="3D3838"/>
        </w:rPr>
        <w:t>Graeff</w:t>
      </w:r>
      <w:proofErr w:type="spellEnd"/>
      <w:r>
        <w:rPr>
          <w:rFonts w:ascii="Lato" w:hAnsi="Lato"/>
          <w:color w:val="3D3838"/>
        </w:rPr>
        <w:t>, 2011</w:t>
      </w:r>
    </w:p>
    <w:p w14:paraId="11C153EF" w14:textId="1EAEB6B8" w:rsidR="009D051D" w:rsidRDefault="009D051D" w:rsidP="009D051D">
      <w:pPr>
        <w:rPr>
          <w:rFonts w:ascii="Lato" w:hAnsi="Lato"/>
          <w:color w:val="3D3838"/>
        </w:rPr>
      </w:pPr>
      <w:r w:rsidRPr="009D051D">
        <w:rPr>
          <w:rFonts w:ascii="Lato" w:hAnsi="Lato"/>
          <w:color w:val="3D3838"/>
        </w:rPr>
        <w:t>- Palliatieve zorg in de dagelijkse praktijk</w:t>
      </w:r>
      <w:r>
        <w:rPr>
          <w:rFonts w:ascii="Lato" w:hAnsi="Lato"/>
          <w:color w:val="3D3838"/>
        </w:rPr>
        <w:t xml:space="preserve">, </w:t>
      </w:r>
      <w:r w:rsidRPr="009D051D">
        <w:rPr>
          <w:rFonts w:ascii="Lato" w:hAnsi="Lato"/>
          <w:color w:val="3D3838"/>
        </w:rPr>
        <w:t xml:space="preserve">B.S. </w:t>
      </w:r>
      <w:proofErr w:type="spellStart"/>
      <w:r w:rsidRPr="009D051D">
        <w:rPr>
          <w:rFonts w:ascii="Lato" w:hAnsi="Lato"/>
          <w:color w:val="3D3838"/>
        </w:rPr>
        <w:t>Wanrooij</w:t>
      </w:r>
      <w:proofErr w:type="spellEnd"/>
      <w:r>
        <w:rPr>
          <w:rFonts w:ascii="Lato" w:hAnsi="Lato"/>
          <w:color w:val="3D3838"/>
        </w:rPr>
        <w:t>, 2010</w:t>
      </w:r>
    </w:p>
    <w:p w14:paraId="2FA474E1" w14:textId="1AAD2467" w:rsidR="009D051D" w:rsidRDefault="009D051D" w:rsidP="009D051D">
      <w:pPr>
        <w:rPr>
          <w:rFonts w:ascii="Lato" w:hAnsi="Lato"/>
          <w:color w:val="3D3838"/>
        </w:rPr>
      </w:pPr>
      <w:r>
        <w:rPr>
          <w:rFonts w:ascii="Lato" w:hAnsi="Lato"/>
          <w:color w:val="3D3838"/>
        </w:rPr>
        <w:t>- Pallialine: algemene principes van palliatieve zorg (laatst gewijzigd 2017)</w:t>
      </w:r>
    </w:p>
    <w:p w14:paraId="7F5A31CC" w14:textId="73854E03" w:rsidR="009D051D" w:rsidRDefault="009D051D" w:rsidP="009D051D">
      <w:pPr>
        <w:rPr>
          <w:rFonts w:ascii="Lato" w:hAnsi="Lato"/>
          <w:color w:val="3D3838"/>
        </w:rPr>
      </w:pPr>
      <w:r>
        <w:rPr>
          <w:rFonts w:ascii="Lato" w:hAnsi="Lato"/>
          <w:color w:val="3D3838"/>
        </w:rPr>
        <w:t>- Pallialine</w:t>
      </w:r>
      <w:r w:rsidR="009307F8">
        <w:rPr>
          <w:rFonts w:ascii="Lato" w:hAnsi="Lato"/>
          <w:color w:val="3D3838"/>
        </w:rPr>
        <w:t>/IKNL</w:t>
      </w:r>
      <w:r>
        <w:rPr>
          <w:rFonts w:ascii="Lato" w:hAnsi="Lato"/>
          <w:color w:val="3D3838"/>
        </w:rPr>
        <w:t xml:space="preserve">: kwaliteitskader palliatieve zorg </w:t>
      </w:r>
      <w:r w:rsidR="009307F8">
        <w:rPr>
          <w:rFonts w:ascii="Lato" w:hAnsi="Lato"/>
          <w:color w:val="3D3838"/>
        </w:rPr>
        <w:t>Nederland (laatste gewijzigd 2017). Ook geautoriseerd door V&amp;VN.</w:t>
      </w:r>
    </w:p>
    <w:p w14:paraId="359F19E1" w14:textId="5C0ECF2C" w:rsidR="009307F8" w:rsidRDefault="009307F8" w:rsidP="009D051D">
      <w:pPr>
        <w:rPr>
          <w:rFonts w:ascii="Lato" w:hAnsi="Lato"/>
          <w:color w:val="3D3838"/>
        </w:rPr>
      </w:pPr>
      <w:r>
        <w:rPr>
          <w:rFonts w:ascii="Lato" w:hAnsi="Lato"/>
          <w:color w:val="3D3838"/>
        </w:rPr>
        <w:t>- KNMG-standpunt: beslissingen rond het levenseinde (01-12-2021)</w:t>
      </w:r>
    </w:p>
    <w:p w14:paraId="3F2EB9CE" w14:textId="232E6095" w:rsidR="009307F8" w:rsidRDefault="009307F8" w:rsidP="009D051D">
      <w:pPr>
        <w:rPr>
          <w:rFonts w:ascii="Lato" w:hAnsi="Lato"/>
          <w:color w:val="3D3838"/>
        </w:rPr>
      </w:pPr>
      <w:r>
        <w:rPr>
          <w:rFonts w:ascii="Lato" w:hAnsi="Lato"/>
          <w:color w:val="3D3838"/>
        </w:rPr>
        <w:t>- Handreiking palliatieve zorg thuis door V&amp;VN</w:t>
      </w:r>
    </w:p>
    <w:p w14:paraId="5CB60AB4" w14:textId="77777777" w:rsidR="009307F8" w:rsidRPr="009D051D" w:rsidRDefault="009307F8" w:rsidP="009D051D">
      <w:pPr>
        <w:rPr>
          <w:rFonts w:ascii="Lato" w:hAnsi="Lato"/>
          <w:color w:val="3D3838"/>
        </w:rPr>
      </w:pPr>
    </w:p>
    <w:p w14:paraId="79D20599" w14:textId="572A6BCD" w:rsidR="009D051D" w:rsidRPr="00956A89" w:rsidRDefault="009D051D" w:rsidP="009D051D"/>
    <w:p w14:paraId="1C775390" w14:textId="77777777" w:rsidR="00013328" w:rsidRDefault="00013328">
      <w:pPr>
        <w:pStyle w:val="Carend"/>
      </w:pPr>
    </w:p>
    <w:p w14:paraId="21F63FC8" w14:textId="77777777" w:rsidR="00013328" w:rsidRDefault="00013328">
      <w:pPr>
        <w:pStyle w:val="Carend"/>
      </w:pPr>
    </w:p>
    <w:sectPr w:rsidR="00013328">
      <w:footerReference w:type="default" r:id="rId7"/>
      <w:headerReference w:type="first" r:id="rId8"/>
      <w:footerReference w:type="first" r:id="rId9"/>
      <w:pgSz w:w="11906" w:h="16838"/>
      <w:pgMar w:top="1417" w:right="1417" w:bottom="1417" w:left="1417" w:header="708" w:footer="708" w:gutter="0"/>
      <w:pgNumType w:start="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7ED" w14:textId="77777777" w:rsidR="007338D1" w:rsidRDefault="007338D1">
      <w:pPr>
        <w:spacing w:after="0" w:line="240" w:lineRule="auto"/>
      </w:pPr>
      <w:r>
        <w:separator/>
      </w:r>
    </w:p>
  </w:endnote>
  <w:endnote w:type="continuationSeparator" w:id="0">
    <w:p w14:paraId="7286A8AC" w14:textId="77777777" w:rsidR="007338D1" w:rsidRDefault="0073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rlito">
    <w:altName w:val="Calibri"/>
    <w:panose1 w:val="020B0604020202020204"/>
    <w:charset w:val="01"/>
    <w:family w:val="roman"/>
    <w:pitch w:val="variable"/>
  </w:font>
  <w:font w:name="DejaVu Sans">
    <w:altName w:val="Verdana"/>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987" w14:textId="77777777" w:rsidR="002C7270" w:rsidRDefault="00970465">
    <w:pPr>
      <w:pStyle w:val="Voettekst"/>
    </w:pPr>
    <w:r>
      <w:rPr>
        <w:noProof/>
        <w:lang w:val="en-US"/>
      </w:rPr>
      <mc:AlternateContent>
        <mc:Choice Requires="wps">
          <w:drawing>
            <wp:anchor distT="6350" distB="6350" distL="6350" distR="6350" simplePos="0" relativeHeight="2" behindDoc="1" locked="0" layoutInCell="0" allowOverlap="1" wp14:anchorId="66DD09EB" wp14:editId="48D25CCE">
              <wp:simplePos x="0" y="0"/>
              <wp:positionH relativeFrom="page">
                <wp:align>right</wp:align>
              </wp:positionH>
              <wp:positionV relativeFrom="paragraph">
                <wp:posOffset>-141605</wp:posOffset>
              </wp:positionV>
              <wp:extent cx="7550150" cy="744855"/>
              <wp:effectExtent l="0" t="0" r="0" b="0"/>
              <wp:wrapNone/>
              <wp:docPr id="4" name="Rechthoek 2"/>
              <wp:cNvGraphicFramePr/>
              <a:graphic xmlns:a="http://schemas.openxmlformats.org/drawingml/2006/main">
                <a:graphicData uri="http://schemas.microsoft.com/office/word/2010/wordprocessingShape">
                  <wps:wsp>
                    <wps:cNvSpPr/>
                    <wps:spPr>
                      <a:xfrm>
                        <a:off x="0" y="0"/>
                        <a:ext cx="7549560" cy="7441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2" path="m0,0l-2147483645,0l-2147483645,-2147483646l0,-2147483646xe" fillcolor="#ed7d31" stroked="f" style="position:absolute;margin-left:0.8pt;margin-top:-11.15pt;width:594.4pt;height:58.55pt;mso-wrap-style:none;v-text-anchor:middle;mso-position-horizontal:right;mso-position-horizontal-relative:page" wp14:anchorId="2AF73780">
              <v:fill o:detectmouseclick="t" type="solid" color2="#1282ce"/>
              <v:stroke color="#3465a4" weight="12600" joinstyle="miter" endcap="flat"/>
              <w10:wrap type="none"/>
            </v:rect>
          </w:pict>
        </mc:Fallback>
      </mc:AlternateContent>
    </w:r>
    <w:r>
      <w:rPr>
        <w:noProof/>
        <w:lang w:val="en-US"/>
      </w:rPr>
      <mc:AlternateContent>
        <mc:Choice Requires="wps">
          <w:drawing>
            <wp:anchor distT="50165" distB="50165" distL="118745" distR="118745" simplePos="0" relativeHeight="3" behindDoc="0" locked="0" layoutInCell="0" allowOverlap="1" wp14:anchorId="493F1BE8" wp14:editId="151E81A7">
              <wp:simplePos x="0" y="0"/>
              <wp:positionH relativeFrom="column">
                <wp:posOffset>-772160</wp:posOffset>
              </wp:positionH>
              <wp:positionV relativeFrom="paragraph">
                <wp:posOffset>217805</wp:posOffset>
              </wp:positionV>
              <wp:extent cx="2303780" cy="261620"/>
              <wp:effectExtent l="0" t="0" r="0" b="0"/>
              <wp:wrapSquare wrapText="bothSides"/>
              <wp:docPr id="5" name="Tekstvak 2"/>
              <wp:cNvGraphicFramePr/>
              <a:graphic xmlns:a="http://schemas.openxmlformats.org/drawingml/2006/main">
                <a:graphicData uri="http://schemas.microsoft.com/office/word/2010/wordprocessingShape">
                  <wps:wsp>
                    <wps:cNvSpPr/>
                    <wps:spPr>
                      <a:xfrm>
                        <a:off x="0" y="0"/>
                        <a:ext cx="2303280" cy="261000"/>
                      </a:xfrm>
                      <a:prstGeom prst="rect">
                        <a:avLst/>
                      </a:prstGeom>
                      <a:noFill/>
                      <a:ln w="9360">
                        <a:noFill/>
                      </a:ln>
                    </wps:spPr>
                    <wps:style>
                      <a:lnRef idx="0">
                        <a:scrgbClr r="0" g="0" b="0"/>
                      </a:lnRef>
                      <a:fillRef idx="0">
                        <a:scrgbClr r="0" g="0" b="0"/>
                      </a:fillRef>
                      <a:effectRef idx="0">
                        <a:scrgbClr r="0" g="0" b="0"/>
                      </a:effectRef>
                      <a:fontRef idx="minor"/>
                    </wps:style>
                    <wps:txbx>
                      <w:txbxContent>
                        <w:p w14:paraId="40A59801" w14:textId="2C637D9B" w:rsidR="002C7270" w:rsidRDefault="00970465">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374147">
                            <w:rPr>
                              <w:noProof/>
                              <w:color w:val="FFFFFF"/>
                            </w:rPr>
                            <w:t>3</w:t>
                          </w:r>
                          <w:r>
                            <w:rPr>
                              <w:color w:val="FFFFFF"/>
                            </w:rPr>
                            <w:fldChar w:fldCharType="end"/>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493F1BE8" id="Tekstvak 2" o:spid="_x0000_s1026" style="position:absolute;margin-left:-60.8pt;margin-top:17.15pt;width:181.4pt;height:20.6pt;z-index:3;visibility:visible;mso-wrap-style:square;mso-width-percent:400;mso-height-percent:200;mso-wrap-distance-left:9.35pt;mso-wrap-distance-top:3.95pt;mso-wrap-distance-right:9.35pt;mso-wrap-distance-bottom:3.95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" o:allowincell="f" filled="f" stroked="f" strokeweight=".26mm">
              <v:textbox style="mso-fit-shape-to-text:t">
                <w:txbxContent>
                  <w:p w14:paraId="40A59801" w14:textId="2C637D9B" w:rsidR="002C7270" w:rsidRDefault="00970465">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374147">
                      <w:rPr>
                        <w:noProof/>
                        <w:color w:val="FFFFFF"/>
                      </w:rPr>
                      <w:t>3</w:t>
                    </w:r>
                    <w:r>
                      <w:rPr>
                        <w:color w:val="FFFFFF"/>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AEF3" w14:textId="77777777" w:rsidR="002C7270" w:rsidRDefault="00970465">
    <w:pPr>
      <w:pStyle w:val="Voettekst"/>
    </w:pPr>
    <w:r>
      <w:rPr>
        <w:noProof/>
        <w:lang w:val="en-US"/>
      </w:rPr>
      <w:drawing>
        <wp:anchor distT="0" distB="0" distL="0" distR="0" simplePos="0" relativeHeight="6" behindDoc="1" locked="0" layoutInCell="0" allowOverlap="1" wp14:anchorId="4B41D12D" wp14:editId="3702808B">
          <wp:simplePos x="0" y="0"/>
          <wp:positionH relativeFrom="page">
            <wp:posOffset>3369310</wp:posOffset>
          </wp:positionH>
          <wp:positionV relativeFrom="paragraph">
            <wp:posOffset>1270</wp:posOffset>
          </wp:positionV>
          <wp:extent cx="4191000" cy="609600"/>
          <wp:effectExtent l="0" t="0" r="0" b="0"/>
          <wp:wrapNone/>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9"/>
                  <pic:cNvPicPr>
                    <a:picLocks noChangeAspect="1" noChangeArrowheads="1"/>
                  </pic:cNvPicPr>
                </pic:nvPicPr>
                <pic:blipFill>
                  <a:blip r:embed="rId1"/>
                  <a:srcRect l="16867" t="42800" r="14079" b="38075"/>
                  <a:stretch>
                    <a:fillRect/>
                  </a:stretch>
                </pic:blipFill>
                <pic:spPr bwMode="auto">
                  <a:xfrm>
                    <a:off x="0" y="0"/>
                    <a:ext cx="4191000" cy="609600"/>
                  </a:xfrm>
                  <a:prstGeom prst="rect">
                    <a:avLst/>
                  </a:prstGeom>
                </pic:spPr>
              </pic:pic>
            </a:graphicData>
          </a:graphic>
        </wp:anchor>
      </w:drawing>
    </w:r>
    <w:r>
      <w:rPr>
        <w:noProof/>
        <w:lang w:val="en-US"/>
      </w:rPr>
      <mc:AlternateContent>
        <mc:Choice Requires="wps">
          <w:drawing>
            <wp:anchor distT="50165" distB="45720" distL="118745" distR="118745" simplePos="0" relativeHeight="8" behindDoc="1" locked="0" layoutInCell="0" allowOverlap="1" wp14:anchorId="760A1C20" wp14:editId="7CE5EA56">
              <wp:simplePos x="0" y="0"/>
              <wp:positionH relativeFrom="margin">
                <wp:posOffset>-655320</wp:posOffset>
              </wp:positionH>
              <wp:positionV relativeFrom="paragraph">
                <wp:posOffset>-3171825</wp:posOffset>
              </wp:positionV>
              <wp:extent cx="6269355" cy="800735"/>
              <wp:effectExtent l="0" t="0" r="0" b="6350"/>
              <wp:wrapSquare wrapText="bothSides"/>
              <wp:docPr id="8" name="Tekstvak 2"/>
              <wp:cNvGraphicFramePr/>
              <a:graphic xmlns:a="http://schemas.openxmlformats.org/drawingml/2006/main">
                <a:graphicData uri="http://schemas.microsoft.com/office/word/2010/wordprocessingShape">
                  <wps:wsp>
                    <wps:cNvSpPr/>
                    <wps:spPr>
                      <a:xfrm>
                        <a:off x="0" y="0"/>
                        <a:ext cx="6268680" cy="800280"/>
                      </a:xfrm>
                      <a:prstGeom prst="rect">
                        <a:avLst/>
                      </a:prstGeom>
                      <a:noFill/>
                      <a:ln w="9360">
                        <a:noFill/>
                      </a:ln>
                    </wps:spPr>
                    <wps:style>
                      <a:lnRef idx="0">
                        <a:scrgbClr r="0" g="0" b="0"/>
                      </a:lnRef>
                      <a:fillRef idx="0">
                        <a:scrgbClr r="0" g="0" b="0"/>
                      </a:fillRef>
                      <a:effectRef idx="0">
                        <a:scrgbClr r="0" g="0" b="0"/>
                      </a:effectRef>
                      <a:fontRef idx="minor"/>
                    </wps:style>
                    <wps:txbx>
                      <w:txbxContent>
                        <w:p w14:paraId="486030AF" w14:textId="56C2FBE3" w:rsidR="002C7270" w:rsidRDefault="00C42AF7">
                          <w:pPr>
                            <w:pStyle w:val="Frame-inhoud"/>
                            <w:rPr>
                              <w:rFonts w:ascii="EB Garamond" w:hAnsi="EB Garamond"/>
                              <w:color w:val="FFFFFF" w:themeColor="background1"/>
                              <w:sz w:val="96"/>
                              <w:szCs w:val="96"/>
                            </w:rPr>
                          </w:pPr>
                          <w:r>
                            <w:rPr>
                              <w:rFonts w:ascii="EB Garamond" w:hAnsi="EB Garamond"/>
                              <w:color w:val="FFFFFF" w:themeColor="background1"/>
                              <w:sz w:val="96"/>
                              <w:szCs w:val="96"/>
                            </w:rPr>
                            <w:t>E-</w:t>
                          </w:r>
                          <w:proofErr w:type="spellStart"/>
                          <w:r>
                            <w:rPr>
                              <w:rFonts w:ascii="EB Garamond" w:hAnsi="EB Garamond"/>
                              <w:color w:val="FFFFFF" w:themeColor="background1"/>
                              <w:sz w:val="96"/>
                              <w:szCs w:val="96"/>
                            </w:rPr>
                            <w:t>learning</w:t>
                          </w:r>
                          <w:proofErr w:type="spellEnd"/>
                          <w:r>
                            <w:rPr>
                              <w:rFonts w:ascii="EB Garamond" w:hAnsi="EB Garamond"/>
                              <w:color w:val="FFFFFF" w:themeColor="background1"/>
                              <w:sz w:val="96"/>
                              <w:szCs w:val="96"/>
                            </w:rPr>
                            <w:t xml:space="preserve"> en fysieke training Basisprincipes Palliatieve Zorg</w:t>
                          </w:r>
                        </w:p>
                      </w:txbxContent>
                    </wps:txbx>
                    <wps:bodyPr>
                      <a:spAutoFit/>
                    </wps:bodyPr>
                  </wps:wsp>
                </a:graphicData>
              </a:graphic>
              <wp14:sizeRelV relativeFrom="margin">
                <wp14:pctHeight>20000</wp14:pctHeight>
              </wp14:sizeRelV>
            </wp:anchor>
          </w:drawing>
        </mc:Choice>
        <mc:Fallback>
          <w:pict>
            <v:rect w14:anchorId="760A1C20" id="_x0000_s1027" style="position:absolute;margin-left:-51.6pt;margin-top:-249.75pt;width:493.65pt;height:63.05pt;z-index:-503316472;visibility:visible;mso-wrap-style:square;mso-height-percent:200;mso-wrap-distance-left:9.35pt;mso-wrap-distance-top:3.95pt;mso-wrap-distance-right:9.35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" o:allowincell="f" filled="f" stroked="f" strokeweight=".26mm">
              <v:textbox style="mso-fit-shape-to-text:t">
                <w:txbxContent>
                  <w:p w14:paraId="486030AF" w14:textId="56C2FBE3" w:rsidR="002C7270" w:rsidRDefault="00C42AF7">
                    <w:pPr>
                      <w:pStyle w:val="Frame-inhoud"/>
                      <w:rPr>
                        <w:rFonts w:ascii="EB Garamond" w:hAnsi="EB Garamond"/>
                        <w:color w:val="FFFFFF" w:themeColor="background1"/>
                        <w:sz w:val="96"/>
                        <w:szCs w:val="96"/>
                      </w:rPr>
                    </w:pPr>
                    <w:r>
                      <w:rPr>
                        <w:rFonts w:ascii="EB Garamond" w:hAnsi="EB Garamond"/>
                        <w:color w:val="FFFFFF" w:themeColor="background1"/>
                        <w:sz w:val="96"/>
                        <w:szCs w:val="96"/>
                      </w:rPr>
                      <w:t>E-</w:t>
                    </w:r>
                    <w:proofErr w:type="spellStart"/>
                    <w:r>
                      <w:rPr>
                        <w:rFonts w:ascii="EB Garamond" w:hAnsi="EB Garamond"/>
                        <w:color w:val="FFFFFF" w:themeColor="background1"/>
                        <w:sz w:val="96"/>
                        <w:szCs w:val="96"/>
                      </w:rPr>
                      <w:t>learning</w:t>
                    </w:r>
                    <w:proofErr w:type="spellEnd"/>
                    <w:r>
                      <w:rPr>
                        <w:rFonts w:ascii="EB Garamond" w:hAnsi="EB Garamond"/>
                        <w:color w:val="FFFFFF" w:themeColor="background1"/>
                        <w:sz w:val="96"/>
                        <w:szCs w:val="96"/>
                      </w:rPr>
                      <w:t xml:space="preserve"> en fysieke training Basisprincipes Palliatieve Zorg</w:t>
                    </w:r>
                  </w:p>
                </w:txbxContent>
              </v:textbox>
              <w10:wrap type="square" anchorx="margin"/>
            </v:rect>
          </w:pict>
        </mc:Fallback>
      </mc:AlternateContent>
    </w:r>
    <w:r>
      <w:rPr>
        <w:noProof/>
        <w:lang w:val="en-US"/>
      </w:rPr>
      <mc:AlternateContent>
        <mc:Choice Requires="wps">
          <w:drawing>
            <wp:anchor distT="50165" distB="45720" distL="118745" distR="118745" simplePos="0" relativeHeight="10" behindDoc="1" locked="0" layoutInCell="0" allowOverlap="1" wp14:anchorId="1B5BE90B" wp14:editId="300811F4">
              <wp:simplePos x="0" y="0"/>
              <wp:positionH relativeFrom="page">
                <wp:align>right</wp:align>
              </wp:positionH>
              <wp:positionV relativeFrom="paragraph">
                <wp:posOffset>18415</wp:posOffset>
              </wp:positionV>
              <wp:extent cx="3635375" cy="565785"/>
              <wp:effectExtent l="0" t="0" r="0" b="6350"/>
              <wp:wrapSquare wrapText="bothSides"/>
              <wp:docPr id="10" name="Tekstvak 2"/>
              <wp:cNvGraphicFramePr/>
              <a:graphic xmlns:a="http://schemas.openxmlformats.org/drawingml/2006/main">
                <a:graphicData uri="http://schemas.microsoft.com/office/word/2010/wordprocessingShape">
                  <wps:wsp>
                    <wps:cNvSpPr/>
                    <wps:spPr>
                      <a:xfrm>
                        <a:off x="0" y="0"/>
                        <a:ext cx="3634920" cy="565200"/>
                      </a:xfrm>
                      <a:prstGeom prst="rect">
                        <a:avLst/>
                      </a:prstGeom>
                      <a:noFill/>
                      <a:ln w="9525">
                        <a:noFill/>
                      </a:ln>
                    </wps:spPr>
                    <wps:style>
                      <a:lnRef idx="0">
                        <a:scrgbClr r="0" g="0" b="0"/>
                      </a:lnRef>
                      <a:fillRef idx="0">
                        <a:scrgbClr r="0" g="0" b="0"/>
                      </a:fillRef>
                      <a:effectRef idx="0">
                        <a:scrgbClr r="0" g="0" b="0"/>
                      </a:effectRef>
                      <a:fontRef idx="minor"/>
                    </wps:style>
                    <wps:txbx>
                      <w:txbxContent>
                        <w:p w14:paraId="6ABD5AB2" w14:textId="0DBF51C9" w:rsidR="002C7270" w:rsidRDefault="00C42AF7">
                          <w:pPr>
                            <w:pStyle w:val="Frame-inhoud"/>
                            <w:jc w:val="right"/>
                            <w:rPr>
                              <w:b/>
                              <w:bCs/>
                            </w:rPr>
                          </w:pPr>
                          <w:r>
                            <w:rPr>
                              <w:b/>
                              <w:bCs/>
                            </w:rPr>
                            <w:t>Leergang Palliatieve Zorg voor de VVT 13</w:t>
                          </w:r>
                          <w:r w:rsidR="00970465">
                            <w:rPr>
                              <w:b/>
                              <w:bCs/>
                            </w:rPr>
                            <w:t>-</w:t>
                          </w:r>
                          <w:r>
                            <w:rPr>
                              <w:b/>
                              <w:bCs/>
                            </w:rPr>
                            <w:t>09</w:t>
                          </w:r>
                          <w:r w:rsidR="00970465">
                            <w:rPr>
                              <w:b/>
                              <w:bCs/>
                            </w:rPr>
                            <w:t>-202</w:t>
                          </w:r>
                          <w:r>
                            <w:rPr>
                              <w:b/>
                              <w:bCs/>
                            </w:rPr>
                            <w:t>3</w:t>
                          </w:r>
                        </w:p>
                        <w:p w14:paraId="7D4D5A38" w14:textId="77777777" w:rsidR="002C7270" w:rsidRDefault="00970465">
                          <w:pPr>
                            <w:pStyle w:val="Frame-inhoud"/>
                            <w:jc w:val="right"/>
                            <w:rPr>
                              <w:b/>
                              <w:bCs/>
                            </w:rPr>
                          </w:pPr>
                          <w:r>
                            <w:rPr>
                              <w:b/>
                              <w:bCs/>
                            </w:rPr>
                            <w:t>Versie 1.0</w:t>
                          </w:r>
                        </w:p>
                      </w:txbxContent>
                    </wps:txbx>
                    <wps:bodyPr>
                      <a:noAutofit/>
                    </wps:bodyPr>
                  </wps:wsp>
                </a:graphicData>
              </a:graphic>
            </wp:anchor>
          </w:drawing>
        </mc:Choice>
        <mc:Fallback>
          <w:pict>
            <v:rect w14:anchorId="1B5BE90B" id="_x0000_s1028" style="position:absolute;margin-left:235.05pt;margin-top:1.45pt;width:286.25pt;height:44.55pt;z-index:-503316470;visibility:visible;mso-wrap-style:square;mso-wrap-distance-left:9.35pt;mso-wrap-distance-top:3.95pt;mso-wrap-distance-right:9.35pt;mso-wrap-distance-bottom:3.6pt;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" o:allowincell="f" filled="f" stroked="f">
              <v:textbox>
                <w:txbxContent>
                  <w:p w14:paraId="6ABD5AB2" w14:textId="0DBF51C9" w:rsidR="002C7270" w:rsidRDefault="00C42AF7">
                    <w:pPr>
                      <w:pStyle w:val="Frame-inhoud"/>
                      <w:jc w:val="right"/>
                      <w:rPr>
                        <w:b/>
                        <w:bCs/>
                      </w:rPr>
                    </w:pPr>
                    <w:r>
                      <w:rPr>
                        <w:b/>
                        <w:bCs/>
                      </w:rPr>
                      <w:t>Leergang Palliatieve Zorg voor de VVT 13</w:t>
                    </w:r>
                    <w:r w:rsidR="00970465">
                      <w:rPr>
                        <w:b/>
                        <w:bCs/>
                      </w:rPr>
                      <w:t>-</w:t>
                    </w:r>
                    <w:r>
                      <w:rPr>
                        <w:b/>
                        <w:bCs/>
                      </w:rPr>
                      <w:t>09</w:t>
                    </w:r>
                    <w:r w:rsidR="00970465">
                      <w:rPr>
                        <w:b/>
                        <w:bCs/>
                      </w:rPr>
                      <w:t>-202</w:t>
                    </w:r>
                    <w:r>
                      <w:rPr>
                        <w:b/>
                        <w:bCs/>
                      </w:rPr>
                      <w:t>3</w:t>
                    </w:r>
                  </w:p>
                  <w:p w14:paraId="7D4D5A38" w14:textId="77777777" w:rsidR="002C7270" w:rsidRDefault="00970465">
                    <w:pPr>
                      <w:pStyle w:val="Frame-inhoud"/>
                      <w:jc w:val="right"/>
                      <w:rPr>
                        <w:b/>
                        <w:bCs/>
                      </w:rPr>
                    </w:pPr>
                    <w:r>
                      <w:rPr>
                        <w:b/>
                        <w:bCs/>
                      </w:rPr>
                      <w:t>Versie 1.0</w:t>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C717" w14:textId="77777777" w:rsidR="007338D1" w:rsidRDefault="007338D1">
      <w:pPr>
        <w:spacing w:after="0" w:line="240" w:lineRule="auto"/>
      </w:pPr>
      <w:r>
        <w:separator/>
      </w:r>
    </w:p>
  </w:footnote>
  <w:footnote w:type="continuationSeparator" w:id="0">
    <w:p w14:paraId="7D4D3119" w14:textId="77777777" w:rsidR="007338D1" w:rsidRDefault="0073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650" w14:textId="3BC809E4" w:rsidR="002C7270" w:rsidRDefault="00374147">
    <w:pPr>
      <w:pStyle w:val="Koptekst"/>
    </w:pPr>
    <w:r>
      <w:rPr>
        <w:noProof/>
        <w:lang w:val="en-US"/>
      </w:rPr>
      <w:drawing>
        <wp:anchor distT="0" distB="0" distL="0" distR="0" simplePos="0" relativeHeight="251659264" behindDoc="1" locked="0" layoutInCell="0" allowOverlap="1" wp14:anchorId="72FF2CB3" wp14:editId="525D713C">
          <wp:simplePos x="0" y="0"/>
          <wp:positionH relativeFrom="page">
            <wp:align>right</wp:align>
          </wp:positionH>
          <wp:positionV relativeFrom="paragraph">
            <wp:posOffset>-38735</wp:posOffset>
          </wp:positionV>
          <wp:extent cx="6845300" cy="5858510"/>
          <wp:effectExtent l="0" t="0" r="0" b="8890"/>
          <wp:wrapNone/>
          <wp:docPr id="3" name="Afbeelding 3"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cht&#10;&#10;Automatisch gegenereerde beschrijving"/>
                  <pic:cNvPicPr>
                    <a:picLocks noChangeAspect="1" noChangeArrowheads="1"/>
                  </pic:cNvPicPr>
                </pic:nvPicPr>
                <pic:blipFill>
                  <a:blip r:embed="rId1"/>
                  <a:srcRect l="-25798" t="2665" r="28445" b="-218"/>
                  <a:stretch>
                    <a:fillRect/>
                  </a:stretch>
                </pic:blipFill>
                <pic:spPr bwMode="auto">
                  <a:xfrm>
                    <a:off x="0" y="0"/>
                    <a:ext cx="6845300" cy="5858510"/>
                  </a:xfrm>
                  <a:prstGeom prst="rect">
                    <a:avLst/>
                  </a:prstGeom>
                </pic:spPr>
              </pic:pic>
            </a:graphicData>
          </a:graphic>
        </wp:anchor>
      </w:drawing>
    </w:r>
    <w:r w:rsidR="00970465">
      <w:rPr>
        <w:noProof/>
        <w:lang w:val="en-US"/>
      </w:rPr>
      <w:drawing>
        <wp:anchor distT="0" distB="0" distL="0" distR="0" simplePos="0" relativeHeight="5" behindDoc="1" locked="0" layoutInCell="0" allowOverlap="1" wp14:anchorId="4E60AC7F" wp14:editId="6DC67341">
          <wp:simplePos x="0" y="0"/>
          <wp:positionH relativeFrom="page">
            <wp:align>right</wp:align>
          </wp:positionH>
          <wp:positionV relativeFrom="paragraph">
            <wp:posOffset>985520</wp:posOffset>
          </wp:positionV>
          <wp:extent cx="7547610" cy="9235440"/>
          <wp:effectExtent l="0" t="0" r="0" b="0"/>
          <wp:wrapNone/>
          <wp:docPr id="1" name="Graphic 10"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0" descr="Afbeelding met tekst, silhouet&#10;&#10;Automatisch gegenereerde beschrijving"/>
                  <pic:cNvPicPr>
                    <a:picLocks noChangeAspect="1" noChangeArrowheads="1"/>
                  </pic:cNvPicPr>
                </pic:nvPicPr>
                <pic:blipFill>
                  <a:blip r:embed="rId2"/>
                  <a:stretch>
                    <a:fillRect/>
                  </a:stretch>
                </pic:blipFill>
                <pic:spPr bwMode="auto">
                  <a:xfrm>
                    <a:off x="0" y="0"/>
                    <a:ext cx="7547610" cy="9235440"/>
                  </a:xfrm>
                  <a:prstGeom prst="rect">
                    <a:avLst/>
                  </a:prstGeom>
                </pic:spPr>
              </pic:pic>
            </a:graphicData>
          </a:graphic>
        </wp:anchor>
      </w:drawing>
    </w:r>
    <w:r w:rsidR="00970465">
      <w:rPr>
        <w:noProof/>
        <w:lang w:val="en-US"/>
      </w:rPr>
      <w:drawing>
        <wp:anchor distT="0" distB="0" distL="0" distR="0" simplePos="0" relativeHeight="7" behindDoc="1" locked="0" layoutInCell="0" allowOverlap="1" wp14:anchorId="71406CC3" wp14:editId="74FA7E61">
          <wp:simplePos x="0" y="0"/>
          <wp:positionH relativeFrom="column">
            <wp:posOffset>-677545</wp:posOffset>
          </wp:positionH>
          <wp:positionV relativeFrom="paragraph">
            <wp:posOffset>-321310</wp:posOffset>
          </wp:positionV>
          <wp:extent cx="2724150" cy="756285"/>
          <wp:effectExtent l="0" t="0" r="0" b="0"/>
          <wp:wrapNone/>
          <wp:docPr id="2" name="Afbeelding 1" descr="Afbeelding met tekening, klok,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ening, klok, licht&#10;&#10;Automatisch gegenereerde beschrijving"/>
                  <pic:cNvPicPr>
                    <a:picLocks noChangeAspect="1" noChangeArrowheads="1"/>
                  </pic:cNvPicPr>
                </pic:nvPicPr>
                <pic:blipFill>
                  <a:blip r:embed="rId3"/>
                  <a:stretch>
                    <a:fillRect/>
                  </a:stretch>
                </pic:blipFill>
                <pic:spPr bwMode="auto">
                  <a:xfrm>
                    <a:off x="0" y="0"/>
                    <a:ext cx="2724150" cy="7562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70"/>
    <w:rsid w:val="00013328"/>
    <w:rsid w:val="00142DDF"/>
    <w:rsid w:val="00180359"/>
    <w:rsid w:val="00267491"/>
    <w:rsid w:val="002C7270"/>
    <w:rsid w:val="00374147"/>
    <w:rsid w:val="00452743"/>
    <w:rsid w:val="004902D3"/>
    <w:rsid w:val="004D1763"/>
    <w:rsid w:val="006658E2"/>
    <w:rsid w:val="006878BF"/>
    <w:rsid w:val="007338D1"/>
    <w:rsid w:val="007F34B8"/>
    <w:rsid w:val="008746DA"/>
    <w:rsid w:val="008C75B2"/>
    <w:rsid w:val="009307F8"/>
    <w:rsid w:val="00956A89"/>
    <w:rsid w:val="00970465"/>
    <w:rsid w:val="009D051D"/>
    <w:rsid w:val="00B1141D"/>
    <w:rsid w:val="00C2258C"/>
    <w:rsid w:val="00C42AF7"/>
    <w:rsid w:val="00C70AE0"/>
    <w:rsid w:val="00D406C7"/>
    <w:rsid w:val="00F017D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EB11"/>
  <w15:docId w15:val="{4D82196A-6B66-C441-8B7F-A61E9DE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D81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arendChar">
    <w:name w:val="Carend Char"/>
    <w:basedOn w:val="Standaardalinea-lettertype"/>
    <w:link w:val="Carend"/>
    <w:qFormat/>
    <w:rsid w:val="00D81A1A"/>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D81A1A"/>
    <w:rPr>
      <w:rFonts w:asciiTheme="majorHAnsi" w:eastAsiaTheme="majorEastAsia" w:hAnsiTheme="majorHAnsi" w:cstheme="majorBidi"/>
      <w:color w:val="2F5496" w:themeColor="accent1" w:themeShade="BF"/>
      <w:sz w:val="32"/>
      <w:szCs w:val="32"/>
    </w:rPr>
  </w:style>
  <w:style w:type="character" w:customStyle="1" w:styleId="GeenafstandChar">
    <w:name w:val="Geen afstand Char"/>
    <w:basedOn w:val="Standaardalinea-lettertype"/>
    <w:link w:val="Geenafstand"/>
    <w:uiPriority w:val="1"/>
    <w:qFormat/>
    <w:rsid w:val="00A60458"/>
    <w:rPr>
      <w:rFonts w:eastAsiaTheme="minorEastAsia"/>
      <w:lang w:eastAsia="nl-NL"/>
    </w:rPr>
  </w:style>
  <w:style w:type="character" w:customStyle="1" w:styleId="KoptekstChar">
    <w:name w:val="Koptekst Char"/>
    <w:basedOn w:val="Standaardalinea-lettertype"/>
    <w:link w:val="Koptekst"/>
    <w:uiPriority w:val="99"/>
    <w:qFormat/>
    <w:rsid w:val="00A60458"/>
  </w:style>
  <w:style w:type="character" w:customStyle="1" w:styleId="VoettekstChar">
    <w:name w:val="Voettekst Char"/>
    <w:basedOn w:val="Standaardalinea-lettertype"/>
    <w:link w:val="Voettekst"/>
    <w:uiPriority w:val="99"/>
    <w:qFormat/>
    <w:rsid w:val="00A60458"/>
  </w:style>
  <w:style w:type="paragraph" w:customStyle="1" w:styleId="Kop">
    <w:name w:val="Kop"/>
    <w:basedOn w:val="Standaard"/>
    <w:next w:val="Plattetekst"/>
    <w:qFormat/>
    <w:pPr>
      <w:keepNext/>
      <w:spacing w:before="240" w:after="120"/>
    </w:pPr>
    <w:rPr>
      <w:rFonts w:ascii="Carlito" w:eastAsia="DejaVu Sans" w:hAnsi="Carlito" w:cs="DejaVu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Carend">
    <w:name w:val="Carend"/>
    <w:basedOn w:val="Kop1"/>
    <w:link w:val="CarendChar"/>
    <w:qFormat/>
    <w:rsid w:val="00D81A1A"/>
    <w:rPr>
      <w:rFonts w:ascii="Lato" w:hAnsi="Lato"/>
      <w:color w:val="9EC0B9"/>
    </w:rPr>
  </w:style>
  <w:style w:type="paragraph" w:styleId="Geenafstand">
    <w:name w:val="No Spacing"/>
    <w:link w:val="GeenafstandChar"/>
    <w:uiPriority w:val="1"/>
    <w:qFormat/>
    <w:rsid w:val="00A60458"/>
    <w:rPr>
      <w:rFonts w:ascii="Calibri" w:eastAsiaTheme="minorEastAsia" w:hAnsi="Calibri"/>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60458"/>
    <w:pPr>
      <w:tabs>
        <w:tab w:val="center" w:pos="4536"/>
        <w:tab w:val="right" w:pos="9072"/>
      </w:tabs>
      <w:spacing w:after="0" w:line="240" w:lineRule="auto"/>
    </w:pPr>
  </w:style>
  <w:style w:type="paragraph" w:styleId="Voettekst">
    <w:name w:val="footer"/>
    <w:basedOn w:val="Standaard"/>
    <w:link w:val="VoettekstChar"/>
    <w:uiPriority w:val="99"/>
    <w:unhideWhenUsed/>
    <w:rsid w:val="00A60458"/>
    <w:pPr>
      <w:tabs>
        <w:tab w:val="center" w:pos="4536"/>
        <w:tab w:val="right" w:pos="9072"/>
      </w:tabs>
      <w:spacing w:after="0" w:line="240" w:lineRule="auto"/>
    </w:pPr>
  </w:style>
  <w:style w:type="paragraph" w:customStyle="1" w:styleId="Frame-inhoud">
    <w:name w:val="Frame-inhoud"/>
    <w:basedOn w:val="Standaard"/>
    <w:qFormat/>
    <w:rsid w:val="004F5300"/>
  </w:style>
  <w:style w:type="character" w:styleId="Verwijzingopmerking">
    <w:name w:val="annotation reference"/>
    <w:basedOn w:val="Standaardalinea-lettertype"/>
    <w:uiPriority w:val="99"/>
    <w:semiHidden/>
    <w:unhideWhenUsed/>
    <w:rsid w:val="00956A89"/>
    <w:rPr>
      <w:sz w:val="16"/>
      <w:szCs w:val="16"/>
    </w:rPr>
  </w:style>
  <w:style w:type="paragraph" w:styleId="Tekstopmerking">
    <w:name w:val="annotation text"/>
    <w:basedOn w:val="Standaard"/>
    <w:link w:val="TekstopmerkingChar"/>
    <w:uiPriority w:val="99"/>
    <w:semiHidden/>
    <w:unhideWhenUsed/>
    <w:rsid w:val="00956A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6A89"/>
    <w:rPr>
      <w:sz w:val="20"/>
      <w:szCs w:val="20"/>
    </w:rPr>
  </w:style>
  <w:style w:type="paragraph" w:styleId="Onderwerpvanopmerking">
    <w:name w:val="annotation subject"/>
    <w:basedOn w:val="Tekstopmerking"/>
    <w:next w:val="Tekstopmerking"/>
    <w:link w:val="OnderwerpvanopmerkingChar"/>
    <w:uiPriority w:val="99"/>
    <w:semiHidden/>
    <w:unhideWhenUsed/>
    <w:rsid w:val="00956A89"/>
    <w:rPr>
      <w:b/>
      <w:bCs/>
    </w:rPr>
  </w:style>
  <w:style w:type="character" w:customStyle="1" w:styleId="OnderwerpvanopmerkingChar">
    <w:name w:val="Onderwerp van opmerking Char"/>
    <w:basedOn w:val="TekstopmerkingChar"/>
    <w:link w:val="Onderwerpvanopmerking"/>
    <w:uiPriority w:val="99"/>
    <w:semiHidden/>
    <w:rsid w:val="00956A89"/>
    <w:rPr>
      <w:b/>
      <w:bCs/>
      <w:sz w:val="20"/>
      <w:szCs w:val="20"/>
    </w:rPr>
  </w:style>
  <w:style w:type="paragraph" w:styleId="Ballontekst">
    <w:name w:val="Balloon Text"/>
    <w:basedOn w:val="Standaard"/>
    <w:link w:val="BallontekstChar"/>
    <w:uiPriority w:val="99"/>
    <w:semiHidden/>
    <w:unhideWhenUsed/>
    <w:rsid w:val="00956A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A89"/>
    <w:rPr>
      <w:rFonts w:ascii="Segoe UI" w:hAnsi="Segoe UI" w:cs="Segoe UI"/>
      <w:sz w:val="18"/>
      <w:szCs w:val="18"/>
    </w:rPr>
  </w:style>
  <w:style w:type="paragraph" w:styleId="Lijstalinea">
    <w:name w:val="List Paragraph"/>
    <w:basedOn w:val="Standaard"/>
    <w:uiPriority w:val="34"/>
    <w:qFormat/>
    <w:rsid w:val="00956A89"/>
    <w:pPr>
      <w:ind w:left="720"/>
      <w:contextualSpacing/>
    </w:pPr>
  </w:style>
  <w:style w:type="character" w:customStyle="1" w:styleId="Kop2Char">
    <w:name w:val="Kop 2 Char"/>
    <w:basedOn w:val="Standaardalinea-lettertype"/>
    <w:link w:val="Kop2"/>
    <w:uiPriority w:val="9"/>
    <w:semiHidden/>
    <w:rsid w:val="009D051D"/>
    <w:rPr>
      <w:rFonts w:asciiTheme="majorHAnsi" w:eastAsiaTheme="majorEastAsia" w:hAnsiTheme="majorHAnsi" w:cstheme="majorBidi"/>
      <w:color w:val="2F5496" w:themeColor="accent1" w:themeShade="BF"/>
      <w:sz w:val="26"/>
      <w:szCs w:val="26"/>
    </w:rPr>
  </w:style>
  <w:style w:type="character" w:customStyle="1" w:styleId="product-info-bestelitem-details-extra">
    <w:name w:val="product-info-bestelitem-details-extra"/>
    <w:basedOn w:val="Standaardalinea-lettertype"/>
    <w:rsid w:val="009D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6">
      <w:bodyDiv w:val="1"/>
      <w:marLeft w:val="0"/>
      <w:marRight w:val="0"/>
      <w:marTop w:val="0"/>
      <w:marBottom w:val="0"/>
      <w:divBdr>
        <w:top w:val="none" w:sz="0" w:space="0" w:color="auto"/>
        <w:left w:val="none" w:sz="0" w:space="0" w:color="auto"/>
        <w:bottom w:val="none" w:sz="0" w:space="0" w:color="auto"/>
        <w:right w:val="none" w:sz="0" w:space="0" w:color="auto"/>
      </w:divBdr>
      <w:divsChild>
        <w:div w:id="1413507740">
          <w:marLeft w:val="0"/>
          <w:marRight w:val="0"/>
          <w:marTop w:val="0"/>
          <w:marBottom w:val="0"/>
          <w:divBdr>
            <w:top w:val="none" w:sz="0" w:space="0" w:color="auto"/>
            <w:left w:val="none" w:sz="0" w:space="0" w:color="auto"/>
            <w:bottom w:val="none" w:sz="0" w:space="0" w:color="auto"/>
            <w:right w:val="none" w:sz="0" w:space="0" w:color="auto"/>
          </w:divBdr>
        </w:div>
        <w:div w:id="337660269">
          <w:marLeft w:val="0"/>
          <w:marRight w:val="0"/>
          <w:marTop w:val="0"/>
          <w:marBottom w:val="0"/>
          <w:divBdr>
            <w:top w:val="none" w:sz="0" w:space="0" w:color="auto"/>
            <w:left w:val="none" w:sz="0" w:space="0" w:color="auto"/>
            <w:bottom w:val="none" w:sz="0" w:space="0" w:color="auto"/>
            <w:right w:val="none" w:sz="0" w:space="0" w:color="auto"/>
          </w:divBdr>
        </w:div>
      </w:divsChild>
    </w:div>
    <w:div w:id="523248014">
      <w:bodyDiv w:val="1"/>
      <w:marLeft w:val="0"/>
      <w:marRight w:val="0"/>
      <w:marTop w:val="0"/>
      <w:marBottom w:val="0"/>
      <w:divBdr>
        <w:top w:val="none" w:sz="0" w:space="0" w:color="auto"/>
        <w:left w:val="none" w:sz="0" w:space="0" w:color="auto"/>
        <w:bottom w:val="none" w:sz="0" w:space="0" w:color="auto"/>
        <w:right w:val="none" w:sz="0" w:space="0" w:color="auto"/>
      </w:divBdr>
      <w:divsChild>
        <w:div w:id="1223785292">
          <w:marLeft w:val="0"/>
          <w:marRight w:val="0"/>
          <w:marTop w:val="0"/>
          <w:marBottom w:val="0"/>
          <w:divBdr>
            <w:top w:val="none" w:sz="0" w:space="0" w:color="auto"/>
            <w:left w:val="none" w:sz="0" w:space="0" w:color="auto"/>
            <w:bottom w:val="none" w:sz="0" w:space="0" w:color="auto"/>
            <w:right w:val="none" w:sz="0" w:space="0" w:color="auto"/>
          </w:divBdr>
        </w:div>
        <w:div w:id="760368688">
          <w:marLeft w:val="0"/>
          <w:marRight w:val="0"/>
          <w:marTop w:val="0"/>
          <w:marBottom w:val="0"/>
          <w:divBdr>
            <w:top w:val="none" w:sz="0" w:space="0" w:color="auto"/>
            <w:left w:val="none" w:sz="0" w:space="0" w:color="auto"/>
            <w:bottom w:val="none" w:sz="0" w:space="0" w:color="auto"/>
            <w:right w:val="none" w:sz="0" w:space="0" w:color="auto"/>
          </w:divBdr>
        </w:div>
      </w:divsChild>
    </w:div>
    <w:div w:id="708847025">
      <w:bodyDiv w:val="1"/>
      <w:marLeft w:val="0"/>
      <w:marRight w:val="0"/>
      <w:marTop w:val="0"/>
      <w:marBottom w:val="0"/>
      <w:divBdr>
        <w:top w:val="none" w:sz="0" w:space="0" w:color="auto"/>
        <w:left w:val="none" w:sz="0" w:space="0" w:color="auto"/>
        <w:bottom w:val="none" w:sz="0" w:space="0" w:color="auto"/>
        <w:right w:val="none" w:sz="0" w:space="0" w:color="auto"/>
      </w:divBdr>
    </w:div>
    <w:div w:id="1094672522">
      <w:bodyDiv w:val="1"/>
      <w:marLeft w:val="0"/>
      <w:marRight w:val="0"/>
      <w:marTop w:val="0"/>
      <w:marBottom w:val="0"/>
      <w:divBdr>
        <w:top w:val="none" w:sz="0" w:space="0" w:color="auto"/>
        <w:left w:val="none" w:sz="0" w:space="0" w:color="auto"/>
        <w:bottom w:val="none" w:sz="0" w:space="0" w:color="auto"/>
        <w:right w:val="none" w:sz="0" w:space="0" w:color="auto"/>
      </w:divBdr>
    </w:div>
    <w:div w:id="1254238856">
      <w:bodyDiv w:val="1"/>
      <w:marLeft w:val="0"/>
      <w:marRight w:val="0"/>
      <w:marTop w:val="0"/>
      <w:marBottom w:val="0"/>
      <w:divBdr>
        <w:top w:val="none" w:sz="0" w:space="0" w:color="auto"/>
        <w:left w:val="none" w:sz="0" w:space="0" w:color="auto"/>
        <w:bottom w:val="none" w:sz="0" w:space="0" w:color="auto"/>
        <w:right w:val="none" w:sz="0" w:space="0" w:color="auto"/>
      </w:divBdr>
      <w:divsChild>
        <w:div w:id="249697518">
          <w:marLeft w:val="0"/>
          <w:marRight w:val="0"/>
          <w:marTop w:val="0"/>
          <w:marBottom w:val="0"/>
          <w:divBdr>
            <w:top w:val="none" w:sz="0" w:space="0" w:color="auto"/>
            <w:left w:val="none" w:sz="0" w:space="0" w:color="auto"/>
            <w:bottom w:val="none" w:sz="0" w:space="0" w:color="auto"/>
            <w:right w:val="none" w:sz="0" w:space="0" w:color="auto"/>
          </w:divBdr>
          <w:divsChild>
            <w:div w:id="1367219512">
              <w:marLeft w:val="0"/>
              <w:marRight w:val="0"/>
              <w:marTop w:val="0"/>
              <w:marBottom w:val="0"/>
              <w:divBdr>
                <w:top w:val="none" w:sz="0" w:space="0" w:color="auto"/>
                <w:left w:val="none" w:sz="0" w:space="0" w:color="auto"/>
                <w:bottom w:val="none" w:sz="0" w:space="0" w:color="auto"/>
                <w:right w:val="none" w:sz="0" w:space="0" w:color="auto"/>
              </w:divBdr>
            </w:div>
          </w:divsChild>
        </w:div>
        <w:div w:id="1714235814">
          <w:marLeft w:val="0"/>
          <w:marRight w:val="0"/>
          <w:marTop w:val="0"/>
          <w:marBottom w:val="0"/>
          <w:divBdr>
            <w:top w:val="none" w:sz="0" w:space="0" w:color="auto"/>
            <w:left w:val="none" w:sz="0" w:space="0" w:color="auto"/>
            <w:bottom w:val="none" w:sz="0" w:space="0" w:color="auto"/>
            <w:right w:val="none" w:sz="0" w:space="0" w:color="auto"/>
          </w:divBdr>
          <w:divsChild>
            <w:div w:id="62876011">
              <w:marLeft w:val="0"/>
              <w:marRight w:val="0"/>
              <w:marTop w:val="0"/>
              <w:marBottom w:val="0"/>
              <w:divBdr>
                <w:top w:val="none" w:sz="0" w:space="0" w:color="auto"/>
                <w:left w:val="none" w:sz="0" w:space="0" w:color="auto"/>
                <w:bottom w:val="none" w:sz="0" w:space="0" w:color="auto"/>
                <w:right w:val="none" w:sz="0" w:space="0" w:color="auto"/>
              </w:divBdr>
            </w:div>
            <w:div w:id="1370111636">
              <w:marLeft w:val="0"/>
              <w:marRight w:val="0"/>
              <w:marTop w:val="0"/>
              <w:marBottom w:val="0"/>
              <w:divBdr>
                <w:top w:val="none" w:sz="0" w:space="0" w:color="auto"/>
                <w:left w:val="none" w:sz="0" w:space="0" w:color="auto"/>
                <w:bottom w:val="none" w:sz="0" w:space="0" w:color="auto"/>
                <w:right w:val="none" w:sz="0" w:space="0" w:color="auto"/>
              </w:divBdr>
            </w:div>
            <w:div w:id="200703905">
              <w:marLeft w:val="0"/>
              <w:marRight w:val="0"/>
              <w:marTop w:val="0"/>
              <w:marBottom w:val="0"/>
              <w:divBdr>
                <w:top w:val="none" w:sz="0" w:space="0" w:color="auto"/>
                <w:left w:val="none" w:sz="0" w:space="0" w:color="auto"/>
                <w:bottom w:val="none" w:sz="0" w:space="0" w:color="auto"/>
                <w:right w:val="none" w:sz="0" w:space="0" w:color="auto"/>
              </w:divBdr>
              <w:divsChild>
                <w:div w:id="1307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F1F1-B131-472A-B256-A9A57AF8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3448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c:creator>
  <dc:description/>
  <cp:lastModifiedBy>sander de hosson</cp:lastModifiedBy>
  <cp:revision>2</cp:revision>
  <dcterms:created xsi:type="dcterms:W3CDTF">2023-09-15T07:45:00Z</dcterms:created>
  <dcterms:modified xsi:type="dcterms:W3CDTF">2023-09-15T07:45:00Z</dcterms:modified>
  <dc:language>nl-NL</dc:language>
</cp:coreProperties>
</file>